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F2" w:rsidRPr="003A5789" w:rsidRDefault="003A5789" w:rsidP="003A5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789">
        <w:rPr>
          <w:rFonts w:ascii="Times New Roman" w:hAnsi="Times New Roman" w:cs="Times New Roman"/>
          <w:b/>
          <w:sz w:val="28"/>
          <w:szCs w:val="28"/>
        </w:rPr>
        <w:t>Анализ работы за I полугодие 2013-2014 учебного года</w:t>
      </w:r>
    </w:p>
    <w:p w:rsidR="003A5789" w:rsidRDefault="003A5789" w:rsidP="003A5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плана работы МАОУ ДОД «ДЮСШ» на 2013-2014 учебный год, </w:t>
      </w:r>
      <w:r w:rsidR="00E964CD">
        <w:rPr>
          <w:rFonts w:ascii="Times New Roman" w:hAnsi="Times New Roman" w:cs="Times New Roman"/>
          <w:sz w:val="28"/>
          <w:szCs w:val="28"/>
        </w:rPr>
        <w:t xml:space="preserve">годового календарного плана - графика спортивных мероприятий, плана – графика спортивных мероприятий ДЮСШ </w:t>
      </w:r>
      <w:r>
        <w:rPr>
          <w:rFonts w:ascii="Times New Roman" w:hAnsi="Times New Roman" w:cs="Times New Roman"/>
          <w:sz w:val="28"/>
          <w:szCs w:val="28"/>
        </w:rPr>
        <w:t>образовательный процесс и мероприятия спортивной и организационно - воспитатель</w:t>
      </w:r>
      <w:r w:rsidR="00E964CD">
        <w:rPr>
          <w:rFonts w:ascii="Times New Roman" w:hAnsi="Times New Roman" w:cs="Times New Roman"/>
          <w:sz w:val="28"/>
          <w:szCs w:val="28"/>
        </w:rPr>
        <w:t xml:space="preserve">ной направленности строились в </w:t>
      </w:r>
      <w:r>
        <w:rPr>
          <w:rFonts w:ascii="Times New Roman" w:hAnsi="Times New Roman" w:cs="Times New Roman"/>
          <w:sz w:val="28"/>
          <w:szCs w:val="28"/>
        </w:rPr>
        <w:t>соответствии с этим</w:t>
      </w:r>
      <w:r w:rsidR="00E964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нормативно – правовым</w:t>
      </w:r>
      <w:r w:rsidR="00E964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964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964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789" w:rsidRDefault="003A5789" w:rsidP="003A5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E96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анализируя план работы</w:t>
      </w:r>
      <w:r w:rsidR="00E964CD">
        <w:rPr>
          <w:rFonts w:ascii="Times New Roman" w:hAnsi="Times New Roman" w:cs="Times New Roman"/>
          <w:sz w:val="28"/>
          <w:szCs w:val="28"/>
        </w:rPr>
        <w:t xml:space="preserve"> ДЮСШ на 2013-2014 учебный год</w:t>
      </w:r>
      <w:r>
        <w:rPr>
          <w:rFonts w:ascii="Times New Roman" w:hAnsi="Times New Roman" w:cs="Times New Roman"/>
          <w:sz w:val="28"/>
          <w:szCs w:val="28"/>
        </w:rPr>
        <w:t xml:space="preserve">, который состоит из отдельно </w:t>
      </w:r>
      <w:r w:rsidRPr="003A5789">
        <w:rPr>
          <w:rFonts w:ascii="Times New Roman" w:hAnsi="Times New Roman" w:cs="Times New Roman"/>
          <w:sz w:val="28"/>
          <w:szCs w:val="28"/>
        </w:rPr>
        <w:t>созданных блоков</w:t>
      </w:r>
      <w:r w:rsidR="00E964CD">
        <w:rPr>
          <w:rFonts w:ascii="Times New Roman" w:hAnsi="Times New Roman" w:cs="Times New Roman"/>
          <w:sz w:val="28"/>
          <w:szCs w:val="28"/>
        </w:rPr>
        <w:t>,</w:t>
      </w:r>
      <w:r w:rsidRPr="003A5789">
        <w:rPr>
          <w:rFonts w:ascii="Times New Roman" w:hAnsi="Times New Roman" w:cs="Times New Roman"/>
          <w:sz w:val="28"/>
          <w:szCs w:val="28"/>
        </w:rPr>
        <w:t xml:space="preserve"> </w:t>
      </w:r>
      <w:r w:rsidR="00E964CD">
        <w:rPr>
          <w:rFonts w:ascii="Times New Roman" w:hAnsi="Times New Roman" w:cs="Times New Roman"/>
          <w:sz w:val="28"/>
          <w:szCs w:val="28"/>
        </w:rPr>
        <w:t xml:space="preserve">проанализируем </w:t>
      </w:r>
      <w:r w:rsidRPr="003A5789">
        <w:rPr>
          <w:rFonts w:ascii="Times New Roman" w:hAnsi="Times New Roman" w:cs="Times New Roman"/>
          <w:sz w:val="28"/>
          <w:szCs w:val="28"/>
        </w:rPr>
        <w:t xml:space="preserve"> достижения МАОУ ДОД «ДЮСШ» за I полугодие 2013-2014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789" w:rsidRDefault="003A5789" w:rsidP="003A5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«МЕТОДИЧЕСКАЯ РАБОТА»</w:t>
      </w:r>
    </w:p>
    <w:p w:rsidR="003A5789" w:rsidRDefault="003A5789" w:rsidP="00704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№4 заседания методического совета  от 04.10.2013г состоялось обсуждение методической деятельности на учебный 2013-2014 год. Определен участник Всероссийского конкурса </w:t>
      </w:r>
      <w:proofErr w:type="gramStart"/>
      <w:r w:rsidRPr="00C807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07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807EC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C807EC">
        <w:rPr>
          <w:rFonts w:ascii="Times New Roman" w:hAnsi="Times New Roman" w:cs="Times New Roman"/>
          <w:sz w:val="28"/>
          <w:szCs w:val="28"/>
        </w:rPr>
        <w:t xml:space="preserve"> тренеров-преподавателей и педагогов дополнительного образования учреждений (организаций) дополнительного образования детей физкультурно-спортивной направленности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«Мастерство» тренер – преподаватель Евтеев Алексей Викторович.</w:t>
      </w:r>
    </w:p>
    <w:p w:rsidR="003A5789" w:rsidRDefault="003A5789" w:rsidP="00704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</w:t>
      </w:r>
      <w:r w:rsidR="00F41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  заседания методического совета от 22.11.2013г</w:t>
      </w:r>
      <w:r w:rsidR="00F41D88">
        <w:rPr>
          <w:rFonts w:ascii="Times New Roman" w:hAnsi="Times New Roman" w:cs="Times New Roman"/>
          <w:sz w:val="28"/>
          <w:szCs w:val="28"/>
        </w:rPr>
        <w:t xml:space="preserve"> коллектив ДЮСШ ознакомился с победой на муниципальном уровне в конкурсе </w:t>
      </w:r>
      <w:proofErr w:type="spellStart"/>
      <w:r w:rsidR="00F41D88"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  <w:r w:rsidR="00F41D88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и  участием учреждения в областном конкурсе </w:t>
      </w:r>
      <w:proofErr w:type="spellStart"/>
      <w:r w:rsidR="00F41D88"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  <w:r w:rsidR="00F41D8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41D88" w:rsidRDefault="00F41D88" w:rsidP="00704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№4 заседания тренерского совета  от 28.08.2013г были приняты рабочие программы и календарно-тематические планирования на 2013-2014 учебный год. </w:t>
      </w:r>
    </w:p>
    <w:p w:rsidR="008901D3" w:rsidRDefault="008901D3" w:rsidP="00704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1D3" w:rsidRDefault="008901D3" w:rsidP="00704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«ОРГАНИЗАЦИОННАЯ РАБОТА»</w:t>
      </w:r>
    </w:p>
    <w:p w:rsidR="008901D3" w:rsidRPr="008901D3" w:rsidRDefault="008901D3" w:rsidP="00704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789" w:rsidRDefault="008901D3" w:rsidP="007047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1D3">
        <w:rPr>
          <w:rFonts w:ascii="Times New Roman" w:hAnsi="Times New Roman" w:cs="Times New Roman"/>
          <w:sz w:val="28"/>
          <w:szCs w:val="28"/>
        </w:rPr>
        <w:t xml:space="preserve">В период с 01.09.2013 по </w:t>
      </w:r>
      <w:r>
        <w:rPr>
          <w:rFonts w:ascii="Times New Roman" w:hAnsi="Times New Roman" w:cs="Times New Roman"/>
          <w:sz w:val="28"/>
          <w:szCs w:val="28"/>
        </w:rPr>
        <w:t xml:space="preserve">31.09.2013 был объявлен набор воспитанников в ДЮСШ, в результате которого группы спортивно-оздоровительной направленности полностью укомплектованы, медицинский осмотр воспитанников пройдет своевременно, списки воспитанников скомплектованы и утверждены, </w:t>
      </w:r>
      <w:r w:rsidR="00653919">
        <w:rPr>
          <w:rFonts w:ascii="Times New Roman" w:hAnsi="Times New Roman" w:cs="Times New Roman"/>
          <w:sz w:val="28"/>
          <w:szCs w:val="28"/>
        </w:rPr>
        <w:t xml:space="preserve"> разработаны календарный план – график спортивных мероприятий на 2013-2014 учебный год,  годовой календарный учебный график на 2013-2014 учебный год, план мероприятий в каникулярный период и праздничные дни. </w:t>
      </w:r>
      <w:proofErr w:type="gramEnd"/>
    </w:p>
    <w:p w:rsidR="001D08DE" w:rsidRDefault="001D08DE" w:rsidP="007047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Блок «ВОСПИТАТЕЛЬНАЯ РАБОТА»</w:t>
      </w:r>
    </w:p>
    <w:p w:rsidR="00893715" w:rsidRDefault="001D08DE" w:rsidP="007047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родительские собрания </w:t>
      </w:r>
      <w:r w:rsidR="009740E4">
        <w:rPr>
          <w:rFonts w:ascii="Times New Roman" w:hAnsi="Times New Roman" w:cs="Times New Roman"/>
          <w:sz w:val="28"/>
          <w:szCs w:val="28"/>
        </w:rPr>
        <w:t>в группах. Проведены мероприятия воспитательной направленности</w:t>
      </w:r>
      <w:r w:rsidR="009740E4" w:rsidRPr="008937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3715" w:rsidRDefault="00893715" w:rsidP="007047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15">
        <w:rPr>
          <w:rFonts w:ascii="Times New Roman" w:hAnsi="Times New Roman" w:cs="Times New Roman"/>
          <w:sz w:val="28"/>
          <w:szCs w:val="28"/>
        </w:rPr>
        <w:t xml:space="preserve">30.11.2013 проведена беседа с </w:t>
      </w:r>
      <w:proofErr w:type="gramStart"/>
      <w:r w:rsidRPr="0089371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93715">
        <w:rPr>
          <w:rFonts w:ascii="Times New Roman" w:hAnsi="Times New Roman" w:cs="Times New Roman"/>
          <w:sz w:val="28"/>
          <w:szCs w:val="28"/>
        </w:rPr>
        <w:t xml:space="preserve"> о здоровом образе жизни и влиянию пагубных привычек на организм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0D15" w:rsidRDefault="00AD0D15" w:rsidP="007047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02.12.2013г. было проведено заседание круглого стола с привлечением медицинского работника МБУЗ ТЦРБ по вопросам профилактики ВИЧ-инфекции с воспитанниками  ДЮСШ. Проведена деловая игра о формировании толерантного отношения к </w:t>
      </w:r>
      <w:r w:rsidRPr="00594F4A">
        <w:rPr>
          <w:rFonts w:ascii="Times New Roman" w:hAnsi="Times New Roman" w:cs="Times New Roman"/>
          <w:sz w:val="28"/>
          <w:szCs w:val="28"/>
        </w:rPr>
        <w:t>ВИЧ</w:t>
      </w:r>
      <w:r>
        <w:rPr>
          <w:rFonts w:ascii="Times New Roman" w:hAnsi="Times New Roman" w:cs="Times New Roman"/>
          <w:sz w:val="28"/>
          <w:szCs w:val="28"/>
        </w:rPr>
        <w:t xml:space="preserve"> - позитивным людям. </w:t>
      </w:r>
    </w:p>
    <w:p w:rsidR="00893715" w:rsidRDefault="00893715" w:rsidP="007047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0E4">
        <w:rPr>
          <w:rFonts w:ascii="Times New Roman" w:hAnsi="Times New Roman" w:cs="Times New Roman"/>
          <w:sz w:val="28"/>
          <w:szCs w:val="28"/>
        </w:rPr>
        <w:t xml:space="preserve">9.12.2013г проведено торжественное мероприятие, посвященное Дню Героев Отечества; </w:t>
      </w:r>
    </w:p>
    <w:p w:rsidR="0007440D" w:rsidRDefault="009740E4" w:rsidP="007047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0E4">
        <w:rPr>
          <w:rFonts w:ascii="Times New Roman" w:hAnsi="Times New Roman" w:cs="Times New Roman"/>
          <w:sz w:val="28"/>
          <w:szCs w:val="28"/>
        </w:rPr>
        <w:t>25.12.2013 праздничное мероприятие, посвященное празднованию Нового года 2014 «Народы России встречают Новый год»</w:t>
      </w:r>
      <w:r w:rsidR="000528E4">
        <w:rPr>
          <w:rFonts w:ascii="Times New Roman" w:hAnsi="Times New Roman" w:cs="Times New Roman"/>
          <w:sz w:val="28"/>
          <w:szCs w:val="28"/>
        </w:rPr>
        <w:t>.</w:t>
      </w:r>
    </w:p>
    <w:p w:rsidR="0007440D" w:rsidRDefault="0007440D" w:rsidP="007047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«СПОРТИВНО – МАССОВАЯ РАБОТА»</w:t>
      </w:r>
    </w:p>
    <w:p w:rsidR="00D913B5" w:rsidRPr="00D913B5" w:rsidRDefault="00D913B5" w:rsidP="007047C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 сентября 2013 г. при организационной поддержке ДЮСШ был проведен осенний кросс. Более 100 </w:t>
      </w:r>
      <w:proofErr w:type="gram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 кроссе. Это ученики и воспитанники ДЮСШ,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Тяжинских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средних школ № 1, № 3,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Ступишинской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Нововосточной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Итатской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Новопокровской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Преображенской,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Старо-Урюпской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Тяжиновершинской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Заняли призовые места среди основных школ:</w:t>
      </w:r>
    </w:p>
    <w:p w:rsidR="00D913B5" w:rsidRPr="00D913B5" w:rsidRDefault="00D913B5" w:rsidP="007047CF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1 место - Преображенская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ош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13B5" w:rsidRPr="00D913B5" w:rsidRDefault="00D913B5" w:rsidP="007047CF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2 место -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Старо-Урюпская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ош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13B5" w:rsidRPr="00D913B5" w:rsidRDefault="00D913B5" w:rsidP="007047CF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3 место -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Тяжиновершинская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ош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13B5" w:rsidRPr="00D913B5" w:rsidRDefault="00D913B5" w:rsidP="007047CF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>среди средних школ:</w:t>
      </w:r>
    </w:p>
    <w:p w:rsidR="00D913B5" w:rsidRPr="00D913B5" w:rsidRDefault="00D913B5" w:rsidP="007047CF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1 место -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Итатская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сош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13B5" w:rsidRPr="00D913B5" w:rsidRDefault="00D913B5" w:rsidP="007047CF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2 место -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Тяжинская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сош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№ 3;</w:t>
      </w:r>
    </w:p>
    <w:p w:rsidR="00D913B5" w:rsidRDefault="00D913B5" w:rsidP="007047CF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3 место -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Ступишинская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сош</w:t>
      </w:r>
      <w:proofErr w:type="spellEnd"/>
    </w:p>
    <w:p w:rsidR="00096A37" w:rsidRPr="00D913B5" w:rsidRDefault="007047CF" w:rsidP="007047CF">
      <w:pPr>
        <w:shd w:val="clear" w:color="auto" w:fill="FFFFFF"/>
        <w:tabs>
          <w:tab w:val="left" w:pos="2936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13B5" w:rsidRDefault="00D913B5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октября 2013 г. ДЮСШ на базе спорткомплекса "Юность" организовала и провела турнир по мини-футболу среди обучающихся образовательных организаций Тяжинского муниципального района и воспитанников ДЮСШ.  В соревновании приняли участие более 40 человек: из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Итатской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Нововосточной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Листвянской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Новопокровской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ДЮСШ. В упорной борьбе 1 место заняли воспитанники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Изупова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Владимира Геннадьевича, 2 место - воспитанники Федорова Николая Юрьевича, 3 место </w:t>
      </w:r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воспитанники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Корнелюка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Николая Степановича и Дурнова Евгения Владимировича.</w:t>
      </w:r>
    </w:p>
    <w:p w:rsidR="00096A37" w:rsidRPr="00D913B5" w:rsidRDefault="00096A37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3B5" w:rsidRPr="00D913B5" w:rsidRDefault="00D913B5" w:rsidP="007047CF">
      <w:pPr>
        <w:shd w:val="clear" w:color="auto" w:fill="FFFFFF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октября 2013 г. при организационной поддержке ДЮСШ на базе спортивного комплекса состоялся отборочный турнир по волейболу. В турнире приняли участие 5 команд: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Тяжинской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Ступишинской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Тяжинской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Новвовосточной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Первое место заняли юные спортсмены-волейболисты из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Ступишинской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Погорелко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Н.Ф.). Команды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Тяжинской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 заняли второе и третье места.</w:t>
      </w:r>
    </w:p>
    <w:p w:rsidR="00D913B5" w:rsidRDefault="004E6CEB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13.10.2013</w:t>
      </w:r>
      <w:r w:rsidR="00794E0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Состоялись соревнования по мини-футболу</w:t>
      </w:r>
      <w:r w:rsidR="00794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70E">
        <w:rPr>
          <w:rFonts w:ascii="Times New Roman" w:hAnsi="Times New Roman" w:cs="Times New Roman"/>
          <w:color w:val="000000"/>
          <w:sz w:val="28"/>
          <w:szCs w:val="28"/>
        </w:rPr>
        <w:t>в результате упорной борьбы места распределились</w:t>
      </w:r>
      <w:proofErr w:type="gramEnd"/>
      <w:r w:rsidR="00D5370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образом:</w:t>
      </w:r>
    </w:p>
    <w:p w:rsidR="00D5370E" w:rsidRDefault="00D5370E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место команда тренера-преподавателя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Изупова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Владимира Геннадьевича</w:t>
      </w:r>
    </w:p>
    <w:p w:rsidR="00D5370E" w:rsidRDefault="00D5370E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место команда тренера-преподавателя Федорова Николая Юрьевича</w:t>
      </w:r>
    </w:p>
    <w:p w:rsidR="00D5370E" w:rsidRDefault="00D5370E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место команда тренера-преподавателя Дурнова Евгения Владимировича</w:t>
      </w:r>
    </w:p>
    <w:p w:rsidR="00096A37" w:rsidRPr="00D913B5" w:rsidRDefault="00096A37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3B5" w:rsidRPr="00D913B5" w:rsidRDefault="00D913B5" w:rsidP="007047CF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>20.10.2013г. Прошли соревнования по баскетболу среди</w:t>
      </w:r>
      <w:r w:rsidR="003B7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организаций района 1996-1997г.р. В соревнованиях приняли участие 5 юношеских команды и 3 команды девушек из ТСШ №1, ТСШ №3,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Ступишинской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СШ,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Нововосточной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СШ,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Итатской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СШ. В результате общее количество участников соревнований составило более 80 обучающихся. Команда юношей играли на базе СК «Юность», команда девушек на базе  ТСШ №3. В результате упорной борьбы места распределились следующим образом:</w:t>
      </w:r>
    </w:p>
    <w:p w:rsidR="00D913B5" w:rsidRPr="00D913B5" w:rsidRDefault="00D913B5" w:rsidP="007047C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>Среди юношей</w:t>
      </w:r>
    </w:p>
    <w:p w:rsidR="00D913B5" w:rsidRPr="00D913B5" w:rsidRDefault="00D913B5" w:rsidP="007047C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1 место – команда ТСШ №1 (тренеры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Мотыш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И.А.,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Тарасенко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Г.В.)</w:t>
      </w:r>
    </w:p>
    <w:p w:rsidR="00D913B5" w:rsidRPr="00D913B5" w:rsidRDefault="00D913B5" w:rsidP="007047CF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2 место – команда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Нововосточной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СШ (тренеры  ДЮСШ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Корнелюк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Н.С., Дурнов Е.В.)</w:t>
      </w:r>
    </w:p>
    <w:p w:rsidR="00D913B5" w:rsidRPr="00D913B5" w:rsidRDefault="00D913B5" w:rsidP="007047C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>3 место – команда ТСШ №3 (тренер ДЮСШ Лисовский В.В.)</w:t>
      </w:r>
    </w:p>
    <w:p w:rsidR="00D913B5" w:rsidRPr="00D913B5" w:rsidRDefault="00D913B5" w:rsidP="007047C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>Среди девушек</w:t>
      </w:r>
    </w:p>
    <w:p w:rsidR="00D913B5" w:rsidRPr="00D913B5" w:rsidRDefault="00D913B5" w:rsidP="007047CF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1 место – команда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Ступишинской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СШ (тренеры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Погорелко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Н.Ф.,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Черновец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О.С.)</w:t>
      </w:r>
    </w:p>
    <w:p w:rsidR="00D913B5" w:rsidRPr="00D913B5" w:rsidRDefault="00D913B5" w:rsidP="007047C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>2 место – команда ТСШ №3 (тренер Лисовский В.В.)</w:t>
      </w:r>
    </w:p>
    <w:p w:rsidR="00D913B5" w:rsidRDefault="00D913B5" w:rsidP="007047C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>3 место – команда ТСШ №1 (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Мотыш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И.А.,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Тарасенко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Г.В.)</w:t>
      </w:r>
    </w:p>
    <w:p w:rsidR="00096A37" w:rsidRPr="00D913B5" w:rsidRDefault="00096A37" w:rsidP="007047C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3B5" w:rsidRPr="00D913B5" w:rsidRDefault="00D913B5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27.10.2013 на базе СК «Юность» и ТСШ №3 прошли соревнования  по баскетболу среди обучающихся 1998-1999 г.р. В соревнованиях приняли </w:t>
      </w:r>
      <w:r w:rsidRPr="00D913B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участие более 100 обучающихся района. Команды мальчиков были разбиты на 2 подгруппы, команды девушек играли по круговой системе.</w:t>
      </w:r>
    </w:p>
    <w:p w:rsidR="00D913B5" w:rsidRPr="00D913B5" w:rsidRDefault="00D913B5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>В результате места среди юношей распределились следующим образом:</w:t>
      </w:r>
    </w:p>
    <w:p w:rsidR="00D913B5" w:rsidRPr="00D913B5" w:rsidRDefault="00D913B5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 1 место – команда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Итатской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СГШ (тренер ДЮСШ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Изупов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В.Г.)</w:t>
      </w:r>
    </w:p>
    <w:p w:rsidR="00D913B5" w:rsidRPr="00D913B5" w:rsidRDefault="00D913B5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2 место – команда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Нововосточной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Ш(</w:t>
      </w:r>
      <w:proofErr w:type="gram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(тренеры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Корнелюк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Н.С., Дурнов Е.В.)</w:t>
      </w:r>
    </w:p>
    <w:p w:rsidR="00D913B5" w:rsidRPr="00D913B5" w:rsidRDefault="00D913B5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>3 место – команда ТСШ №1 (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Мотыш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И.А.,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Тарасенко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Г.В.)</w:t>
      </w:r>
    </w:p>
    <w:p w:rsidR="00D913B5" w:rsidRPr="00D913B5" w:rsidRDefault="00D913B5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>4 место – команда ТСШ №3 (тренер ДЮСШ Лисовский В.В.)</w:t>
      </w:r>
    </w:p>
    <w:p w:rsidR="00D913B5" w:rsidRPr="00D913B5" w:rsidRDefault="00D913B5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5 место – команда Преображенской СШ (тренер ДЮСШ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Мамайсур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А.М.)</w:t>
      </w:r>
    </w:p>
    <w:p w:rsidR="00D913B5" w:rsidRPr="00D913B5" w:rsidRDefault="00D913B5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6 место – команда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Староурюпской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СШ (тренер ДЮСШ Андреев П.Н.)</w:t>
      </w:r>
    </w:p>
    <w:p w:rsidR="00D913B5" w:rsidRPr="00D913B5" w:rsidRDefault="00D913B5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7 место – команда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Ступишинской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СШ (тренеры ДЮСШ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Погорелко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Н.Ф.,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Черновец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О.С.)</w:t>
      </w:r>
    </w:p>
    <w:p w:rsidR="00D913B5" w:rsidRPr="00D913B5" w:rsidRDefault="00D913B5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>Среди девушек места распределились следующим образом:</w:t>
      </w:r>
    </w:p>
    <w:p w:rsidR="00D913B5" w:rsidRPr="00D913B5" w:rsidRDefault="00D913B5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>1 место – команда ТСШ №1 (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Мотыш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И.А.,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Тарасенко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Г.В.)</w:t>
      </w:r>
    </w:p>
    <w:p w:rsidR="00D913B5" w:rsidRPr="00D913B5" w:rsidRDefault="00D913B5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2 место – команда Преображенской СШ (тренер ДЮСШ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Мамайсур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А.М.)</w:t>
      </w:r>
    </w:p>
    <w:p w:rsidR="00D913B5" w:rsidRPr="00D913B5" w:rsidRDefault="00D913B5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3 место – команда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Нововосточной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СШ (тренеры ДЮСШ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Корнелюк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Н.С., Дурнов Е.В.)</w:t>
      </w:r>
    </w:p>
    <w:p w:rsidR="00D913B5" w:rsidRPr="00D913B5" w:rsidRDefault="00D913B5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>4 место – команда ТСШ 3 (тренер ДЮСШ Лисовский В.В.)</w:t>
      </w:r>
    </w:p>
    <w:p w:rsidR="00D913B5" w:rsidRDefault="00D913B5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4 место – команда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Ступишинской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СШ (тренеры ДЮСШ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Погорелко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Н.Ф.,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Черновец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О.С.)</w:t>
      </w:r>
    </w:p>
    <w:p w:rsidR="00096A37" w:rsidRDefault="00096A37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140" w:rsidRDefault="008B0140" w:rsidP="007047CF">
      <w:p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5.11.2013 во время новогодних каникул для поддержания соревновательного духа проведена товарищеская встреча по мини-футболу среди команд тренеров – преподавателей Федорова Н.Ю.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Криворюк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  <w:r w:rsidR="000C6E80">
        <w:rPr>
          <w:rFonts w:ascii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победила дружба. </w:t>
      </w:r>
    </w:p>
    <w:p w:rsidR="00096A37" w:rsidRPr="00D913B5" w:rsidRDefault="00096A37" w:rsidP="007047CF">
      <w:p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140" w:rsidRPr="00D913B5" w:rsidRDefault="008B0140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6.11.2013 и 7.11.2013 во время проведения осенних каникул и с целью привлечения детей и подростков к спортивной жизни и физической направленности  заместителем директора по БЖ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Жернаковым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Е.Н. с обучающимися школ района проведены экскурсии по СК «Юность».</w:t>
      </w:r>
    </w:p>
    <w:p w:rsidR="000C6E80" w:rsidRDefault="000C6E80" w:rsidP="007047CF">
      <w:pPr>
        <w:shd w:val="clear" w:color="auto" w:fill="FFFFFF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6E80" w:rsidRDefault="000C6E80" w:rsidP="007047CF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17.11.2013 на базе СК «Юность» и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Нововосточной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СШ прошли соревнования по баскетболу </w:t>
      </w:r>
      <w:proofErr w:type="gram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proofErr w:type="gram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ОУ 2000-2001 г.р. Более 100 учащихся из ТСШ №1, ТСШ №3,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Нововсточной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СШ,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Итатской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СШ, Преображенской СШ,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Ступишинской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СШ боролись за звание сильнейшей команды района.</w:t>
      </w:r>
    </w:p>
    <w:p w:rsidR="00D913B5" w:rsidRPr="00D913B5" w:rsidRDefault="00D913B5" w:rsidP="007047CF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>В результате упорной борьбы, места распределились следующим образом:</w:t>
      </w:r>
    </w:p>
    <w:p w:rsidR="00D913B5" w:rsidRPr="00D913B5" w:rsidRDefault="00D913B5" w:rsidP="007047C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Мальчики</w:t>
      </w:r>
    </w:p>
    <w:p w:rsidR="00D913B5" w:rsidRPr="00D913B5" w:rsidRDefault="00D913B5" w:rsidP="007047CF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1 место – команда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Ступишинской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СШ (тренеры ДЮСШ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Погорелко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Н.Ф.,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Черновец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О.С.)</w:t>
      </w:r>
    </w:p>
    <w:p w:rsidR="00D913B5" w:rsidRPr="00D913B5" w:rsidRDefault="00D913B5" w:rsidP="007047CF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2 место – команда Преображенской СШ (тренер ДЮСШ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Мамайсур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А.М.)</w:t>
      </w:r>
    </w:p>
    <w:p w:rsidR="00D913B5" w:rsidRPr="00D913B5" w:rsidRDefault="00D913B5" w:rsidP="007047CF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3 место – команда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Нововосточной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СШ (тренеры ДЮСШ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Корнелюк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Н.С., Дурнов Е.В.)</w:t>
      </w:r>
    </w:p>
    <w:p w:rsidR="00D913B5" w:rsidRPr="00D913B5" w:rsidRDefault="00D913B5" w:rsidP="007047C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>Девочки</w:t>
      </w:r>
    </w:p>
    <w:p w:rsidR="00D913B5" w:rsidRPr="00D913B5" w:rsidRDefault="00D913B5" w:rsidP="007047CF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1 место – команда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Нововосточной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СШ (тренеры ДЮСШ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Корнелюк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Н.С., Дурнов Е.В.)</w:t>
      </w:r>
    </w:p>
    <w:p w:rsidR="00D913B5" w:rsidRPr="00D913B5" w:rsidRDefault="00D913B5" w:rsidP="007047C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>2 место – команда ТСШ №1 (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Мотыш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И.А.,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Тарасенко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Г.В.)</w:t>
      </w:r>
    </w:p>
    <w:p w:rsidR="00D913B5" w:rsidRDefault="00D913B5" w:rsidP="007047CF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3 место – команда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Ступишинской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СШ (тренеры ДЮСШ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Погорелко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Н.Ф.,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Черновец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О.С.)</w:t>
      </w:r>
    </w:p>
    <w:p w:rsidR="00096A37" w:rsidRPr="00D913B5" w:rsidRDefault="00096A37" w:rsidP="007047CF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3B5" w:rsidRPr="00D913B5" w:rsidRDefault="00D913B5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24.11.2013  прошли соревнования по волейболу среди обучающихся 1997-1998 гг.р. В первенстве района приняли участие 6  команд юношей и 2 команды девушек в спортивном комплексе «Юность». Более 70 учащихся приняли участие в соревнованиях: ТСШ №1, ТСШ№3,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Ступишинская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СШ,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Нововосточная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СШ,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Итатская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СШ. В результате упорной борьбы места распределились следующим образом:</w:t>
      </w:r>
    </w:p>
    <w:p w:rsidR="00D913B5" w:rsidRPr="00D913B5" w:rsidRDefault="00D913B5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>Среди девушек</w:t>
      </w:r>
    </w:p>
    <w:p w:rsidR="00D913B5" w:rsidRPr="00D913B5" w:rsidRDefault="00D913B5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>1 место заняла команда ТСШ №1 – тренер – преподаватель ДЮСШ Суханов Е.А.</w:t>
      </w:r>
    </w:p>
    <w:p w:rsidR="00D913B5" w:rsidRPr="00D913B5" w:rsidRDefault="00D913B5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2 место заняла команда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Итатской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СШ – тренер – преподаватель ДЮСШ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Бродникова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Г.А.</w:t>
      </w:r>
    </w:p>
    <w:p w:rsidR="00D913B5" w:rsidRPr="00D913B5" w:rsidRDefault="00D913B5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>Среди юношей</w:t>
      </w:r>
    </w:p>
    <w:p w:rsidR="00D913B5" w:rsidRPr="00D913B5" w:rsidRDefault="00D913B5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1 место команда ТСШ №1 -  тренер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Мотыш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И.А.,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Тарасенко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Г.В.</w:t>
      </w:r>
    </w:p>
    <w:p w:rsidR="00D913B5" w:rsidRPr="00D913B5" w:rsidRDefault="00D913B5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2 место команда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Ступишинской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СШ  - тренеры – преподаватели ДЮСШ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Погорелко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Н.Ф.,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Черновец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О.С.</w:t>
      </w:r>
    </w:p>
    <w:p w:rsidR="00D913B5" w:rsidRDefault="00D913B5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3 место команда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Нововосточной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СШ – тренер </w:t>
      </w:r>
      <w:proofErr w:type="gram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реподаватель ДЮСШ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Корнелюк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Н.С. </w:t>
      </w:r>
    </w:p>
    <w:p w:rsidR="00096A37" w:rsidRPr="00D913B5" w:rsidRDefault="00096A37" w:rsidP="007047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3B5" w:rsidRPr="00D913B5" w:rsidRDefault="00D913B5" w:rsidP="007047CF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30 ноября 2013 г. сборная команда ДЮСШ по дзюдо приняла участие в открытом первенстве Томской области на приз администрации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Шегарского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района. Наши юные спортсмены выступили с хорошими результатами:</w:t>
      </w:r>
    </w:p>
    <w:p w:rsidR="00D913B5" w:rsidRPr="00D913B5" w:rsidRDefault="00D913B5" w:rsidP="007047C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Исаев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Микаил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(30 кг) - 3 место;</w:t>
      </w:r>
    </w:p>
    <w:p w:rsidR="00D913B5" w:rsidRPr="00D913B5" w:rsidRDefault="00D913B5" w:rsidP="007047C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Ануфриев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Демид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(50 кг.) - 2 место;</w:t>
      </w:r>
    </w:p>
    <w:p w:rsidR="00D913B5" w:rsidRPr="00D913B5" w:rsidRDefault="00D913B5" w:rsidP="007047C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Хаюрин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Бексолтан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(34 кг.) - 1 место;</w:t>
      </w:r>
    </w:p>
    <w:p w:rsidR="00D913B5" w:rsidRPr="00D913B5" w:rsidRDefault="00D913B5" w:rsidP="007047C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Хаюрин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13B5">
        <w:rPr>
          <w:rFonts w:ascii="Times New Roman" w:hAnsi="Times New Roman" w:cs="Times New Roman"/>
          <w:color w:val="000000"/>
          <w:sz w:val="28"/>
          <w:szCs w:val="28"/>
        </w:rPr>
        <w:t>Байсангур</w:t>
      </w:r>
      <w:proofErr w:type="spellEnd"/>
      <w:r w:rsidRPr="00D913B5">
        <w:rPr>
          <w:rFonts w:ascii="Times New Roman" w:hAnsi="Times New Roman" w:cs="Times New Roman"/>
          <w:color w:val="000000"/>
          <w:sz w:val="28"/>
          <w:szCs w:val="28"/>
        </w:rPr>
        <w:t xml:space="preserve"> (42 кг.) - 2 место;</w:t>
      </w:r>
    </w:p>
    <w:p w:rsidR="00D913B5" w:rsidRPr="00D913B5" w:rsidRDefault="00D913B5" w:rsidP="007047C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>Шилов Никита (38 кг.) - 3 место;</w:t>
      </w:r>
    </w:p>
    <w:p w:rsidR="00D913B5" w:rsidRPr="00D913B5" w:rsidRDefault="00D913B5" w:rsidP="007047C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>Шилов Владислав (38 кг.) - 3 место;</w:t>
      </w:r>
    </w:p>
    <w:p w:rsidR="00D913B5" w:rsidRDefault="00D913B5" w:rsidP="007047C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B5">
        <w:rPr>
          <w:rFonts w:ascii="Times New Roman" w:hAnsi="Times New Roman" w:cs="Times New Roman"/>
          <w:color w:val="000000"/>
          <w:sz w:val="28"/>
          <w:szCs w:val="28"/>
        </w:rPr>
        <w:t>Троянов Андрей (42 кг.) - 4 место. </w:t>
      </w:r>
    </w:p>
    <w:p w:rsidR="00096A37" w:rsidRPr="00D913B5" w:rsidRDefault="00096A37" w:rsidP="007047C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3B5" w:rsidRPr="00D5370E" w:rsidRDefault="00D5370E" w:rsidP="007047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70E">
        <w:rPr>
          <w:rFonts w:ascii="Times New Roman" w:hAnsi="Times New Roman" w:cs="Times New Roman"/>
          <w:sz w:val="28"/>
          <w:szCs w:val="28"/>
        </w:rPr>
        <w:t xml:space="preserve">21.12.2013 в пгт Верх-Чебула  проходил традиционный областной турнир по борьбе дзюдо среди воспитанников 2002-2003 г.р., в результате упорной борьбы воспитанники </w:t>
      </w:r>
      <w:r w:rsidR="00B11936">
        <w:rPr>
          <w:rFonts w:ascii="Times New Roman" w:hAnsi="Times New Roman" w:cs="Times New Roman"/>
          <w:sz w:val="28"/>
          <w:szCs w:val="28"/>
        </w:rPr>
        <w:t xml:space="preserve"> тренера – преподавателя Самойлова Е.С. </w:t>
      </w:r>
      <w:r w:rsidRPr="00D5370E">
        <w:rPr>
          <w:rFonts w:ascii="Times New Roman" w:hAnsi="Times New Roman" w:cs="Times New Roman"/>
          <w:sz w:val="28"/>
          <w:szCs w:val="28"/>
        </w:rPr>
        <w:t>заняли призовые места:</w:t>
      </w:r>
    </w:p>
    <w:p w:rsidR="00D5370E" w:rsidRDefault="00B11936" w:rsidP="007047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Ануфриев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Демид</w:t>
      </w:r>
      <w:proofErr w:type="spellEnd"/>
      <w:r>
        <w:rPr>
          <w:rFonts w:ascii="Times New Roman" w:hAnsi="Times New Roman" w:cs="Times New Roman"/>
          <w:sz w:val="28"/>
          <w:szCs w:val="28"/>
        </w:rPr>
        <w:t>, 50 кг</w:t>
      </w:r>
    </w:p>
    <w:p w:rsidR="00B11936" w:rsidRDefault="00B11936" w:rsidP="007047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Троянов Андрей, 46 кг</w:t>
      </w:r>
    </w:p>
    <w:p w:rsidR="00B11936" w:rsidRDefault="00B11936" w:rsidP="007047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Шилов Владислав, 35 кг</w:t>
      </w:r>
    </w:p>
    <w:p w:rsidR="00B11936" w:rsidRDefault="00B11936" w:rsidP="007047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Тарасов Павел, 50 кг</w:t>
      </w:r>
    </w:p>
    <w:p w:rsidR="00B11936" w:rsidRDefault="00B11936" w:rsidP="00704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Шилов Никита, 32 кг</w:t>
      </w:r>
    </w:p>
    <w:p w:rsidR="00A80D7B" w:rsidRDefault="00A80D7B" w:rsidP="007047CF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МАОУ ДОД «ДЮСШ» №90 от 16.12.2013  и на основании ходатайства тренера –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воспитанникам присвоены 3 юношеские разряды:</w:t>
      </w:r>
    </w:p>
    <w:p w:rsidR="00A80D7B" w:rsidRDefault="00A80D7B" w:rsidP="007047CF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Старикову Александру, 1997г.р.</w:t>
      </w:r>
    </w:p>
    <w:p w:rsidR="00A80D7B" w:rsidRDefault="00A80D7B" w:rsidP="007047C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Горелкину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Игорю, 1995 г.р.</w:t>
      </w:r>
    </w:p>
    <w:p w:rsidR="00A80D7B" w:rsidRDefault="00A80D7B" w:rsidP="007047C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Шейдт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Сергею, 1996 г.р.</w:t>
      </w:r>
    </w:p>
    <w:p w:rsidR="00A80D7B" w:rsidRDefault="00A80D7B" w:rsidP="007047C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Шиманскому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Константину, 1997 г.р.</w:t>
      </w:r>
    </w:p>
    <w:p w:rsidR="00A80D7B" w:rsidRDefault="00A80D7B" w:rsidP="007047C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Машенину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Роману, 1996 г.р.</w:t>
      </w:r>
    </w:p>
    <w:p w:rsidR="00A80D7B" w:rsidRDefault="00A80D7B" w:rsidP="007047C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Никишину Михаилу, 1997 г.р.</w:t>
      </w:r>
    </w:p>
    <w:p w:rsidR="00DA5BE7" w:rsidRDefault="00DA5BE7" w:rsidP="007047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DE" w:rsidRDefault="00893715" w:rsidP="007047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7C3">
        <w:rPr>
          <w:rFonts w:ascii="Times New Roman" w:hAnsi="Times New Roman" w:cs="Times New Roman"/>
          <w:sz w:val="28"/>
          <w:szCs w:val="28"/>
        </w:rPr>
        <w:t>Блок «КОНТРОЛЬНАЯ ДЕЯТЕЛЬНОСТЬ»</w:t>
      </w:r>
    </w:p>
    <w:p w:rsidR="00EE67C3" w:rsidRDefault="00C26D31" w:rsidP="007047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МАОУ ДОД «ДЮСШ» № 84 от 15.11.2013 была проведена тематическая проверка тренеров – преподавателей, в результате проведенной проверки выявлены следующие нарушения: не заведены журналы по технике безопасности, с детьми не проведен  инструктаж по технике безопасности у тренеров – преподавателей Герасимова Н.Г., Демидова Д.Н.,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</w:t>
      </w:r>
    </w:p>
    <w:p w:rsidR="00574EF1" w:rsidRDefault="00574EF1" w:rsidP="007047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«РАБОТА С КОЛЛЕКТИВОМ»</w:t>
      </w:r>
    </w:p>
    <w:p w:rsidR="00574EF1" w:rsidRDefault="00574EF1" w:rsidP="00704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№4  заседания педагогического совета от 28.08.2013г педагогический коллектив ДЮСШ принял нормативно-правовые документы: календарно-тематические планирования, рабочие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программы, план работы учреждения, план контрольной деятельности, календарный план-график. </w:t>
      </w:r>
    </w:p>
    <w:p w:rsidR="00574EF1" w:rsidRDefault="00574EF1" w:rsidP="00704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№5</w:t>
      </w:r>
      <w:r w:rsidRPr="00574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заседания педагогического совета от 30.12.2013 тренеры - преподаватели ДЮСШ  представили анализы работы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4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полугодие; тренеры, прошедшие курсы повышения квалификации в сентябре 2013 года поделились полезной информацией о работе педагогов; </w:t>
      </w:r>
      <w:r w:rsidR="00CE644C">
        <w:rPr>
          <w:rFonts w:ascii="Times New Roman" w:hAnsi="Times New Roman" w:cs="Times New Roman"/>
          <w:sz w:val="28"/>
          <w:szCs w:val="28"/>
        </w:rPr>
        <w:t xml:space="preserve">проведена сверка  документов и правильность заполнения журналов и документации тренеров-преподавателей. </w:t>
      </w:r>
    </w:p>
    <w:p w:rsidR="00A80D7B" w:rsidRDefault="00A80D7B" w:rsidP="00704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EF1" w:rsidRDefault="00426AD6" w:rsidP="007047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AD6">
        <w:rPr>
          <w:rFonts w:ascii="Times New Roman" w:hAnsi="Times New Roman" w:cs="Times New Roman"/>
          <w:b/>
          <w:sz w:val="28"/>
          <w:szCs w:val="28"/>
        </w:rPr>
        <w:t>Анализ контингента воспитанников</w:t>
      </w:r>
    </w:p>
    <w:p w:rsidR="002259F7" w:rsidRPr="00426AD6" w:rsidRDefault="002259F7" w:rsidP="007047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«КОЛИЧЕСТВО ВОСПИТАННИКОВ»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2410"/>
        <w:gridCol w:w="709"/>
        <w:gridCol w:w="709"/>
        <w:gridCol w:w="850"/>
        <w:gridCol w:w="851"/>
        <w:gridCol w:w="992"/>
        <w:gridCol w:w="709"/>
        <w:gridCol w:w="992"/>
        <w:gridCol w:w="850"/>
      </w:tblGrid>
      <w:tr w:rsidR="00961BAC" w:rsidTr="00961BAC">
        <w:trPr>
          <w:trHeight w:val="187"/>
        </w:trPr>
        <w:tc>
          <w:tcPr>
            <w:tcW w:w="675" w:type="dxa"/>
            <w:vMerge w:val="restart"/>
          </w:tcPr>
          <w:p w:rsid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2410" w:type="dxa"/>
            <w:vMerge w:val="restart"/>
          </w:tcPr>
          <w:p w:rsid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C" w:rsidRDefault="00961BAC" w:rsidP="007047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BAC" w:rsidRDefault="00961BAC" w:rsidP="007047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BAC" w:rsidRDefault="00961BAC" w:rsidP="00961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61BAC" w:rsidTr="00961BAC">
        <w:trPr>
          <w:trHeight w:val="131"/>
        </w:trPr>
        <w:tc>
          <w:tcPr>
            <w:tcW w:w="675" w:type="dxa"/>
            <w:vMerge/>
          </w:tcPr>
          <w:p w:rsid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AC">
              <w:rPr>
                <w:rFonts w:ascii="Times New Roman" w:hAnsi="Times New Roman" w:cs="Times New Roman"/>
                <w:b/>
                <w:sz w:val="20"/>
                <w:szCs w:val="20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61BAC" w:rsidRPr="00961BAC" w:rsidRDefault="00961BAC" w:rsidP="0096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A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AC">
              <w:rPr>
                <w:rFonts w:ascii="Times New Roman" w:hAnsi="Times New Roman" w:cs="Times New Roman"/>
                <w:b/>
                <w:sz w:val="20"/>
                <w:szCs w:val="20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96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AC">
              <w:rPr>
                <w:rFonts w:ascii="Times New Roman" w:hAnsi="Times New Roman" w:cs="Times New Roman"/>
                <w:b/>
                <w:sz w:val="20"/>
                <w:szCs w:val="20"/>
              </w:rPr>
              <w:t>ГУТ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96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61BAC" w:rsidRPr="00961BAC" w:rsidRDefault="00961BAC" w:rsidP="00704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BAC" w:rsidTr="00961BAC">
        <w:tc>
          <w:tcPr>
            <w:tcW w:w="675" w:type="dxa"/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1BAC" w:rsidRPr="00961BAC" w:rsidRDefault="00911DDC" w:rsidP="0096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217833" w:rsidRDefault="00911DDC" w:rsidP="0096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3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752E57" w:rsidP="0096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1BAC" w:rsidRPr="00AE2622" w:rsidRDefault="00AC162C" w:rsidP="00961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</w:tr>
      <w:tr w:rsidR="00961BAC" w:rsidTr="00961BAC">
        <w:tc>
          <w:tcPr>
            <w:tcW w:w="675" w:type="dxa"/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1BAC" w:rsidRPr="00961BAC" w:rsidRDefault="00911DDC" w:rsidP="0096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217833" w:rsidRDefault="00911DDC" w:rsidP="0096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811950" w:rsidP="0096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1BAC" w:rsidRPr="00AE2622" w:rsidRDefault="00AC162C" w:rsidP="00961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961BAC" w:rsidTr="00961BAC">
        <w:tc>
          <w:tcPr>
            <w:tcW w:w="675" w:type="dxa"/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1BAC" w:rsidRPr="00961BAC" w:rsidRDefault="00911DDC" w:rsidP="0096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217833" w:rsidRDefault="00911DDC" w:rsidP="0096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811950" w:rsidP="0096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1BAC" w:rsidRPr="00AE2622" w:rsidRDefault="00DF6627" w:rsidP="00961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961BAC" w:rsidTr="00961BAC">
        <w:tc>
          <w:tcPr>
            <w:tcW w:w="675" w:type="dxa"/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теннис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1BAC" w:rsidRPr="00961BAC" w:rsidRDefault="00911DDC" w:rsidP="0096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217833" w:rsidRDefault="00911DDC" w:rsidP="0096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811950" w:rsidP="0096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1BAC" w:rsidRPr="00AE2622" w:rsidRDefault="00DF6627" w:rsidP="00961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961BAC" w:rsidTr="00961BAC">
        <w:tc>
          <w:tcPr>
            <w:tcW w:w="675" w:type="dxa"/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 xml:space="preserve">Пауэрлифтинг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1BAC" w:rsidRPr="00961BAC" w:rsidRDefault="00911DDC" w:rsidP="0096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217833" w:rsidRDefault="00911DDC" w:rsidP="0096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811950" w:rsidP="0096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1BAC" w:rsidRPr="00AE2622" w:rsidRDefault="00DF6627" w:rsidP="00961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961BAC" w:rsidTr="00961BAC">
        <w:tc>
          <w:tcPr>
            <w:tcW w:w="675" w:type="dxa"/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1BAC" w:rsidRPr="00961BAC" w:rsidRDefault="00911DDC" w:rsidP="0096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217833" w:rsidRDefault="00911DDC" w:rsidP="0096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3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217833" w:rsidRPr="00217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811950" w:rsidP="0096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1BAC" w:rsidRPr="00AE2622" w:rsidRDefault="00DF6627" w:rsidP="00961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</w:tr>
      <w:tr w:rsidR="00961BAC" w:rsidTr="00961BAC">
        <w:tc>
          <w:tcPr>
            <w:tcW w:w="675" w:type="dxa"/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1BAC" w:rsidRPr="00961BAC" w:rsidRDefault="00911DDC" w:rsidP="0096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217833" w:rsidRDefault="00911DDC" w:rsidP="0096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3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217833" w:rsidRPr="00217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tabs>
                <w:tab w:val="left" w:pos="742"/>
              </w:tabs>
              <w:spacing w:line="276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811950" w:rsidP="00217833">
            <w:pPr>
              <w:tabs>
                <w:tab w:val="left" w:pos="742"/>
              </w:tabs>
              <w:ind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217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BAC" w:rsidRPr="00961BAC" w:rsidRDefault="00961BAC" w:rsidP="007047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C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1BAC" w:rsidRPr="00AE2622" w:rsidRDefault="00DF6627" w:rsidP="00961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26AD6" w:rsidRDefault="00426AD6" w:rsidP="007047C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26F" w:rsidRDefault="004F55E5" w:rsidP="00E56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9" style="position:absolute;left:0;text-align:left;margin-left:28.1pt;margin-top:178.6pt;width:34.6pt;height:22.45pt;z-index:251670528" stroked="f">
            <v:textbox>
              <w:txbxContent>
                <w:p w:rsidR="005E1AC9" w:rsidRPr="005E1AC9" w:rsidRDefault="005E1AC9" w:rsidP="005E1AC9">
                  <w:pPr>
                    <w:ind w:right="-3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</w:txbxContent>
            </v:textbox>
          </v:rect>
        </w:pict>
      </w:r>
      <w:r w:rsidR="00E5626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32368" cy="3206338"/>
            <wp:effectExtent l="19050" t="0" r="20782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626F" w:rsidRDefault="00E5626F" w:rsidP="007047C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789" w:rsidRDefault="002259F7" w:rsidP="007047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F7">
        <w:rPr>
          <w:rFonts w:ascii="Times New Roman" w:hAnsi="Times New Roman" w:cs="Times New Roman"/>
          <w:b/>
          <w:sz w:val="28"/>
          <w:szCs w:val="28"/>
        </w:rPr>
        <w:t>Блок «СПОРТСМЕНЫ – РАЗРЯДНИКИ»</w:t>
      </w:r>
    </w:p>
    <w:p w:rsidR="00FC021E" w:rsidRDefault="00FC021E" w:rsidP="007047CF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приказа МАОУ ДОД «ДЮСШ» №90 от 16.12.2013  и на основании ходатайства тренера –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воспитанникам присвоены 3 юношеские разряды:</w:t>
      </w:r>
    </w:p>
    <w:p w:rsidR="00FC021E" w:rsidRDefault="00FC021E" w:rsidP="007047CF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Старикову Александру, 1997г.р.</w:t>
      </w:r>
    </w:p>
    <w:p w:rsidR="00FC021E" w:rsidRDefault="00FC021E" w:rsidP="007047C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Горелкину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Игорю, 1995 г.р.</w:t>
      </w:r>
    </w:p>
    <w:p w:rsidR="00FC021E" w:rsidRDefault="00FC021E" w:rsidP="007047C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Шейдт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Сергею, 1996 г.р.</w:t>
      </w:r>
    </w:p>
    <w:p w:rsidR="00FC021E" w:rsidRDefault="00FC021E" w:rsidP="007047C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Шиманскому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Константину, 1997 г.р.</w:t>
      </w:r>
    </w:p>
    <w:p w:rsidR="00FC021E" w:rsidRDefault="00FC021E" w:rsidP="007047C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Машенину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Роману, 1996 г.р.</w:t>
      </w:r>
    </w:p>
    <w:p w:rsidR="00FC021E" w:rsidRDefault="00FC021E" w:rsidP="007047C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Никишину Михаилу, 1997 г.р.</w:t>
      </w:r>
    </w:p>
    <w:p w:rsidR="002259F7" w:rsidRDefault="002259F7" w:rsidP="007047C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F2E" w:rsidRDefault="008B0439" w:rsidP="007047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5E7F2E">
        <w:rPr>
          <w:rFonts w:ascii="Times New Roman" w:hAnsi="Times New Roman" w:cs="Times New Roman"/>
          <w:b/>
          <w:sz w:val="28"/>
          <w:szCs w:val="28"/>
        </w:rPr>
        <w:t>лок «ТРЕНЕРСКО-ПРЕПОДАВАТЕЛЬСКИЙ СОСТАВ»</w:t>
      </w: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568"/>
        <w:gridCol w:w="2268"/>
        <w:gridCol w:w="992"/>
        <w:gridCol w:w="709"/>
        <w:gridCol w:w="992"/>
        <w:gridCol w:w="709"/>
        <w:gridCol w:w="992"/>
        <w:gridCol w:w="992"/>
        <w:gridCol w:w="851"/>
        <w:gridCol w:w="1276"/>
      </w:tblGrid>
      <w:tr w:rsidR="001A5925" w:rsidTr="001A5925">
        <w:trPr>
          <w:trHeight w:val="187"/>
        </w:trPr>
        <w:tc>
          <w:tcPr>
            <w:tcW w:w="568" w:type="dxa"/>
            <w:vMerge w:val="restart"/>
          </w:tcPr>
          <w:p w:rsidR="001A5925" w:rsidRPr="005E7F2E" w:rsidRDefault="001A5925" w:rsidP="000E6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E7F2E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268" w:type="dxa"/>
            <w:vMerge w:val="restart"/>
          </w:tcPr>
          <w:p w:rsidR="001A5925" w:rsidRPr="005E7F2E" w:rsidRDefault="001A5925" w:rsidP="000E6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2E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5E7F2E" w:rsidRDefault="001A5925" w:rsidP="000E6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2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5E7F2E" w:rsidRDefault="001A5925" w:rsidP="000E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2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5925" w:rsidRPr="001A5925" w:rsidRDefault="001A5925" w:rsidP="001A5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имеют категории</w:t>
            </w:r>
          </w:p>
        </w:tc>
      </w:tr>
      <w:tr w:rsidR="001A5925" w:rsidTr="001A5925">
        <w:trPr>
          <w:trHeight w:val="356"/>
        </w:trPr>
        <w:tc>
          <w:tcPr>
            <w:tcW w:w="568" w:type="dxa"/>
            <w:vMerge/>
          </w:tcPr>
          <w:p w:rsidR="001A5925" w:rsidRDefault="001A5925" w:rsidP="000E64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A5925" w:rsidRDefault="001A5925" w:rsidP="000E64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A5925" w:rsidRPr="001A5925" w:rsidRDefault="001A5925" w:rsidP="000E6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925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A5925" w:rsidRPr="001A5925" w:rsidRDefault="001A5925" w:rsidP="000E6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9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25" w:rsidRPr="001A5925" w:rsidRDefault="001A5925" w:rsidP="000E6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925"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</w:p>
          <w:p w:rsidR="001A5925" w:rsidRPr="001A5925" w:rsidRDefault="001A5925" w:rsidP="000E6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25" w:rsidRPr="001A5925" w:rsidRDefault="001A5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9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1A5925" w:rsidRPr="001A5925" w:rsidRDefault="001A5925" w:rsidP="00452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25" w:rsidRPr="001A5925" w:rsidRDefault="001A5925" w:rsidP="00944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925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25" w:rsidRPr="001A5925" w:rsidRDefault="001A5925" w:rsidP="000E6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925"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25" w:rsidRPr="001A5925" w:rsidRDefault="001A5925" w:rsidP="000E6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925">
              <w:rPr>
                <w:rFonts w:ascii="Times New Roman" w:hAnsi="Times New Roman" w:cs="Times New Roman"/>
                <w:b/>
                <w:sz w:val="20"/>
                <w:szCs w:val="20"/>
              </w:rPr>
              <w:t>вторая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A5925" w:rsidRPr="005E7F2E" w:rsidRDefault="001A5925" w:rsidP="000E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925" w:rsidTr="001A5925">
        <w:tc>
          <w:tcPr>
            <w:tcW w:w="568" w:type="dxa"/>
          </w:tcPr>
          <w:p w:rsidR="001A5925" w:rsidRPr="00AE2622" w:rsidRDefault="001A5925" w:rsidP="000E64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A5925" w:rsidRPr="0045220D" w:rsidRDefault="001A5925" w:rsidP="000E6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5925" w:rsidRPr="0045220D" w:rsidRDefault="001A5925" w:rsidP="001A5925">
            <w:pPr>
              <w:tabs>
                <w:tab w:val="left" w:pos="8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5925" w:rsidRPr="0045220D" w:rsidRDefault="001A5925" w:rsidP="001A5925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1A592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1A5925" w:rsidP="001A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1A592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1A592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301B5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5925" w:rsidRPr="0045220D" w:rsidRDefault="001A5925" w:rsidP="001A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5925" w:rsidTr="001A5925">
        <w:tc>
          <w:tcPr>
            <w:tcW w:w="568" w:type="dxa"/>
          </w:tcPr>
          <w:p w:rsidR="001A5925" w:rsidRPr="00AE2622" w:rsidRDefault="001A5925" w:rsidP="000E64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A5925" w:rsidRPr="0045220D" w:rsidRDefault="001A5925" w:rsidP="000E6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5925" w:rsidRPr="0045220D" w:rsidRDefault="001A592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5925" w:rsidRPr="0045220D" w:rsidRDefault="001A5925" w:rsidP="001A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301B5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1A5925" w:rsidP="001A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301B5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301B5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301B5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5925" w:rsidRPr="0045220D" w:rsidRDefault="001A5925" w:rsidP="001A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925" w:rsidTr="001A5925">
        <w:tc>
          <w:tcPr>
            <w:tcW w:w="568" w:type="dxa"/>
          </w:tcPr>
          <w:p w:rsidR="001A5925" w:rsidRPr="00AE2622" w:rsidRDefault="001A5925" w:rsidP="000E64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A5925" w:rsidRPr="0045220D" w:rsidRDefault="001A5925" w:rsidP="000E6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5925" w:rsidRPr="0045220D" w:rsidRDefault="001A592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5925" w:rsidRPr="0045220D" w:rsidRDefault="001A5925" w:rsidP="001A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1A592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1A5925" w:rsidP="001A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1A592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1A592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301B5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5925" w:rsidRPr="0045220D" w:rsidRDefault="001A5925" w:rsidP="001A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925" w:rsidTr="001A5925">
        <w:tc>
          <w:tcPr>
            <w:tcW w:w="568" w:type="dxa"/>
          </w:tcPr>
          <w:p w:rsidR="001A5925" w:rsidRPr="00AE2622" w:rsidRDefault="001A5925" w:rsidP="000E64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A5925" w:rsidRPr="0045220D" w:rsidRDefault="001A5925" w:rsidP="000E6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теннис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5925" w:rsidRPr="0045220D" w:rsidRDefault="001A592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5925" w:rsidRPr="0045220D" w:rsidRDefault="001A5925" w:rsidP="001A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1A592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1A5925" w:rsidP="001A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1A592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301B5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301B5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5925" w:rsidRPr="0045220D" w:rsidRDefault="00301B55" w:rsidP="001A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925" w:rsidTr="001A5925">
        <w:tc>
          <w:tcPr>
            <w:tcW w:w="568" w:type="dxa"/>
          </w:tcPr>
          <w:p w:rsidR="001A5925" w:rsidRPr="00AE2622" w:rsidRDefault="001A5925" w:rsidP="000E64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A5925" w:rsidRPr="0045220D" w:rsidRDefault="001A5925" w:rsidP="000E6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 xml:space="preserve">Пауэрлифтинг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5925" w:rsidRPr="0045220D" w:rsidRDefault="001A592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5925" w:rsidRPr="0045220D" w:rsidRDefault="001A5925" w:rsidP="001A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301B5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1A5925" w:rsidP="001A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1A592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301B5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301B5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5925" w:rsidRPr="0045220D" w:rsidRDefault="00301B55" w:rsidP="001A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925" w:rsidTr="001A5925">
        <w:tc>
          <w:tcPr>
            <w:tcW w:w="568" w:type="dxa"/>
          </w:tcPr>
          <w:p w:rsidR="001A5925" w:rsidRPr="00AE2622" w:rsidRDefault="001A5925" w:rsidP="000E64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A5925" w:rsidRPr="0045220D" w:rsidRDefault="001A5925" w:rsidP="000E6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5925" w:rsidRPr="0045220D" w:rsidRDefault="001A592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5925" w:rsidRPr="0045220D" w:rsidRDefault="001A5925" w:rsidP="001A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1A592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1A5925" w:rsidP="001A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1A592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1A592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1A592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5925" w:rsidRPr="0045220D" w:rsidRDefault="00301B55" w:rsidP="001A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925" w:rsidTr="001A5925">
        <w:tc>
          <w:tcPr>
            <w:tcW w:w="568" w:type="dxa"/>
          </w:tcPr>
          <w:p w:rsidR="001A5925" w:rsidRPr="00AE2622" w:rsidRDefault="001A5925" w:rsidP="000E64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5925" w:rsidRPr="0045220D" w:rsidRDefault="001A5925" w:rsidP="000E64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5925" w:rsidRPr="0045220D" w:rsidRDefault="001A592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5925" w:rsidRPr="0045220D" w:rsidRDefault="001A5925" w:rsidP="001A5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1A5925" w:rsidP="001A5925">
            <w:pPr>
              <w:tabs>
                <w:tab w:val="left" w:pos="742"/>
              </w:tabs>
              <w:spacing w:line="276" w:lineRule="auto"/>
              <w:ind w:righ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1A5925" w:rsidP="001A5925">
            <w:pPr>
              <w:tabs>
                <w:tab w:val="left" w:pos="742"/>
              </w:tabs>
              <w:ind w:righ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1A592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1A592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Pr="0045220D" w:rsidRDefault="001A5925" w:rsidP="001A5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5925" w:rsidRPr="0045220D" w:rsidRDefault="00301B55" w:rsidP="001A5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7047CF" w:rsidRDefault="007047CF" w:rsidP="00074D21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74D21" w:rsidRDefault="004F55E5" w:rsidP="00074D2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54.6pt;margin-top:26.55pt;width:43.3pt;height:19.65pt;z-index:251659264" stroked="f">
            <v:textbox style="mso-next-textbox:#_x0000_s1027">
              <w:txbxContent>
                <w:p w:rsidR="00821038" w:rsidRDefault="00821038">
                  <w:r>
                    <w:t>29,1%</w:t>
                  </w:r>
                </w:p>
              </w:txbxContent>
            </v:textbox>
          </v:rect>
        </w:pict>
      </w:r>
      <w:r w:rsidR="00074D21">
        <w:rPr>
          <w:rFonts w:ascii="Times New Roman" w:hAnsi="Times New Roman" w:cs="Times New Roman"/>
          <w:b/>
          <w:noProof/>
          <w:sz w:val="28"/>
          <w:szCs w:val="28"/>
        </w:rPr>
        <w:t xml:space="preserve">Образование </w:t>
      </w:r>
      <w:r w:rsidR="000B5AEE">
        <w:rPr>
          <w:rFonts w:ascii="Times New Roman" w:hAnsi="Times New Roman" w:cs="Times New Roman"/>
          <w:b/>
          <w:noProof/>
          <w:sz w:val="28"/>
          <w:szCs w:val="28"/>
        </w:rPr>
        <w:t>педагогических</w:t>
      </w:r>
      <w:r w:rsidR="00074D21">
        <w:rPr>
          <w:rFonts w:ascii="Times New Roman" w:hAnsi="Times New Roman" w:cs="Times New Roman"/>
          <w:b/>
          <w:noProof/>
          <w:sz w:val="28"/>
          <w:szCs w:val="28"/>
        </w:rPr>
        <w:t xml:space="preserve"> работников (кол-во)</w:t>
      </w:r>
    </w:p>
    <w:p w:rsidR="00074D21" w:rsidRDefault="004F55E5" w:rsidP="00171053">
      <w:pPr>
        <w:ind w:left="-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37" style="position:absolute;left:0;text-align:left;margin-left:-7.45pt;margin-top:238.5pt;width:29pt;height:19.65pt;z-index:251668480" stroked="f">
            <v:textbox>
              <w:txbxContent>
                <w:p w:rsidR="003658A9" w:rsidRPr="003658A9" w:rsidRDefault="003658A9" w:rsidP="003658A9">
                  <w:pPr>
                    <w:ind w:right="-4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5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5" style="position:absolute;left:0;text-align:left;margin-left:313.1pt;margin-top:166.35pt;width:31.8pt;height:20.55pt;z-index:251666432" stroked="f">
            <v:textbox>
              <w:txbxContent>
                <w:p w:rsidR="001773D7" w:rsidRPr="002C6787" w:rsidRDefault="001773D7" w:rsidP="001773D7">
                  <w:pPr>
                    <w:ind w:right="-1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4,2%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4" style="position:absolute;left:0;text-align:left;margin-left:286.2pt;margin-top:140.7pt;width:37.65pt;height:18.7pt;z-index:251665408" stroked="f">
            <v:textbox>
              <w:txbxContent>
                <w:p w:rsidR="001773D7" w:rsidRPr="002C6787" w:rsidRDefault="001773D7" w:rsidP="001773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67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8,3%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3" style="position:absolute;left:0;text-align:left;margin-left:243.2pt;margin-top:80.3pt;width:43pt;height:17.75pt;z-index:251664384" stroked="f">
            <v:textbox>
              <w:txbxContent>
                <w:p w:rsidR="001773D7" w:rsidRPr="001773D7" w:rsidRDefault="001773D7" w:rsidP="001773D7">
                  <w:pPr>
                    <w:ind w:right="-29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73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16,7%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1" style="position:absolute;left:0;text-align:left;margin-left:144.05pt;margin-top:137.5pt;width:37.65pt;height:18.7pt;z-index:251662336" stroked="f">
            <v:textbox>
              <w:txbxContent>
                <w:p w:rsidR="002C6787" w:rsidRPr="002C6787" w:rsidRDefault="002C67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67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8,3%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0" style="position:absolute;left:0;text-align:left;margin-left:112.25pt;margin-top:166.35pt;width:31.8pt;height:20.55pt;z-index:251661312" stroked="f">
            <v:textbox>
              <w:txbxContent>
                <w:p w:rsidR="002C6787" w:rsidRPr="002C6787" w:rsidRDefault="002C6787" w:rsidP="002C6787">
                  <w:pPr>
                    <w:ind w:right="-1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4,2%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85.05pt;margin-top:133.2pt;width:33.7pt;height:26.2pt;z-index:251660288" stroked="f">
            <v:textbox>
              <w:txbxContent>
                <w:p w:rsidR="002C6787" w:rsidRPr="002C6787" w:rsidRDefault="002C6787" w:rsidP="002C6787">
                  <w:pPr>
                    <w:tabs>
                      <w:tab w:val="left" w:pos="426"/>
                    </w:tabs>
                    <w:ind w:right="-62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8,3%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21.55pt;margin-top:166.35pt;width:33.05pt;height:20.25pt;rotation:-143646fd;z-index:251658240" stroked="f">
            <v:textbox>
              <w:txbxContent>
                <w:p w:rsidR="004418E7" w:rsidRPr="00821038" w:rsidRDefault="004418E7" w:rsidP="004440D6">
                  <w:pPr>
                    <w:ind w:right="-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0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4,2%</w:t>
                  </w:r>
                </w:p>
              </w:txbxContent>
            </v:textbox>
          </v:rect>
        </w:pict>
      </w:r>
      <w:r w:rsidR="00F476C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5703" cy="3384468"/>
            <wp:effectExtent l="19050" t="0" r="9847" b="6432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74D21" w:rsidRDefault="00074D21" w:rsidP="00074D21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74D21" w:rsidRDefault="00074D21" w:rsidP="00074D21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74D21" w:rsidRDefault="004F55E5" w:rsidP="008B04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2" style="position:absolute;left:0;text-align:left;margin-left:206.7pt;margin-top:-223.8pt;width:36.5pt;height:20.55pt;z-index:251663360" stroked="f">
            <v:textbox>
              <w:txbxContent>
                <w:p w:rsidR="001773D7" w:rsidRPr="001773D7" w:rsidRDefault="001773D7" w:rsidP="001773D7">
                  <w:pPr>
                    <w:ind w:right="-42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73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12,5%</w:t>
                  </w:r>
                </w:p>
              </w:txbxContent>
            </v:textbox>
          </v:rect>
        </w:pict>
      </w:r>
      <w:r w:rsidR="00074D21">
        <w:rPr>
          <w:rFonts w:ascii="Times New Roman" w:hAnsi="Times New Roman" w:cs="Times New Roman"/>
          <w:b/>
          <w:noProof/>
          <w:sz w:val="28"/>
          <w:szCs w:val="28"/>
        </w:rPr>
        <w:t>Квалификационные ктегории педагогических работников</w:t>
      </w:r>
      <w:r w:rsidR="003658A9">
        <w:rPr>
          <w:rFonts w:ascii="Times New Roman" w:hAnsi="Times New Roman" w:cs="Times New Roman"/>
          <w:b/>
          <w:noProof/>
          <w:sz w:val="28"/>
          <w:szCs w:val="28"/>
        </w:rPr>
        <w:t xml:space="preserve"> (кол-во)</w:t>
      </w:r>
    </w:p>
    <w:p w:rsidR="00271B72" w:rsidRDefault="004F55E5" w:rsidP="00074D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6" style="position:absolute;left:0;text-align:left;margin-left:5.65pt;margin-top:228.05pt;width:29.9pt;height:16.8pt;z-index:251667456" stroked="f">
            <v:textbox>
              <w:txbxContent>
                <w:p w:rsidR="003658A9" w:rsidRPr="003658A9" w:rsidRDefault="003658A9" w:rsidP="003658A9">
                  <w:pPr>
                    <w:ind w:right="-4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5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Чел.</w:t>
                  </w:r>
                </w:p>
              </w:txbxContent>
            </v:textbox>
          </v:rect>
        </w:pict>
      </w:r>
      <w:r w:rsidR="00271B7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64233" cy="3206337"/>
            <wp:effectExtent l="19050" t="0" r="2696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28FC" w:rsidRDefault="00F328FC" w:rsidP="00074D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9BC" w:rsidRDefault="00EA29BC" w:rsidP="00F32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9BC" w:rsidRDefault="00EA29BC" w:rsidP="00F32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8FC" w:rsidRDefault="00F328FC" w:rsidP="00F3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Стаж работы педагогического коллектива</w:t>
      </w:r>
      <w:r w:rsidR="00B70BF1">
        <w:rPr>
          <w:rFonts w:ascii="Times New Roman" w:hAnsi="Times New Roman" w:cs="Times New Roman"/>
          <w:b/>
          <w:sz w:val="28"/>
          <w:szCs w:val="28"/>
        </w:rPr>
        <w:t xml:space="preserve"> (кол-во)</w:t>
      </w:r>
    </w:p>
    <w:p w:rsidR="00F328FC" w:rsidRDefault="004F55E5" w:rsidP="00F3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8" style="position:absolute;left:0;text-align:left;margin-left:23.5pt;margin-top:167.95pt;width:36.45pt;height:20.55pt;z-index:251669504" stroked="f">
            <v:textbox>
              <w:txbxContent>
                <w:p w:rsidR="00B70BF1" w:rsidRPr="00B70BF1" w:rsidRDefault="00B70BF1" w:rsidP="008B0439">
                  <w:pPr>
                    <w:ind w:right="-10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B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ел. </w:t>
                  </w:r>
                </w:p>
              </w:txbxContent>
            </v:textbox>
          </v:rect>
        </w:pict>
      </w:r>
      <w:r w:rsidR="00CB44F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1E8F" w:rsidRDefault="00EF1E8F" w:rsidP="00F32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E5" w:rsidRDefault="002107E5" w:rsidP="00F3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Награды (почетные звания педагогических работников)</w:t>
      </w:r>
    </w:p>
    <w:tbl>
      <w:tblPr>
        <w:tblStyle w:val="a3"/>
        <w:tblW w:w="0" w:type="auto"/>
        <w:tblLook w:val="04A0"/>
      </w:tblPr>
      <w:tblGrid>
        <w:gridCol w:w="675"/>
        <w:gridCol w:w="2393"/>
        <w:gridCol w:w="6112"/>
      </w:tblGrid>
      <w:tr w:rsidR="003D400C" w:rsidTr="003D400C">
        <w:tc>
          <w:tcPr>
            <w:tcW w:w="675" w:type="dxa"/>
          </w:tcPr>
          <w:p w:rsidR="003D400C" w:rsidRDefault="003D400C" w:rsidP="00F3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93" w:type="dxa"/>
          </w:tcPr>
          <w:p w:rsidR="003D400C" w:rsidRDefault="003D400C" w:rsidP="00F3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112" w:type="dxa"/>
          </w:tcPr>
          <w:p w:rsidR="003D400C" w:rsidRDefault="003D400C" w:rsidP="00F3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Награда (почетное звание)</w:t>
            </w:r>
          </w:p>
        </w:tc>
      </w:tr>
      <w:tr w:rsidR="003D400C" w:rsidTr="003D400C">
        <w:tc>
          <w:tcPr>
            <w:tcW w:w="675" w:type="dxa"/>
          </w:tcPr>
          <w:p w:rsidR="003D400C" w:rsidRDefault="003D400C" w:rsidP="00F3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D400C" w:rsidRDefault="003D400C" w:rsidP="00F3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Погорелко</w:t>
            </w:r>
            <w:proofErr w:type="spellEnd"/>
            <w:r w:rsidRPr="00CF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Николай Федорович</w:t>
            </w:r>
          </w:p>
        </w:tc>
        <w:tc>
          <w:tcPr>
            <w:tcW w:w="6112" w:type="dxa"/>
          </w:tcPr>
          <w:p w:rsidR="003D400C" w:rsidRDefault="003D400C" w:rsidP="00B0613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Отличник народного просвещения, медаль "За веру и добро",</w:t>
            </w:r>
            <w:r w:rsidRPr="00A1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медаль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"За достойное воспитание детей"</w:t>
            </w:r>
            <w:r w:rsidRPr="00A1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медаль "70 лет Кемеровской области" </w:t>
            </w:r>
          </w:p>
        </w:tc>
      </w:tr>
      <w:tr w:rsidR="003D400C" w:rsidTr="003D400C">
        <w:tc>
          <w:tcPr>
            <w:tcW w:w="675" w:type="dxa"/>
          </w:tcPr>
          <w:p w:rsidR="003D400C" w:rsidRDefault="003D400C" w:rsidP="00F3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D400C" w:rsidRDefault="003D400C" w:rsidP="00F3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Николай Степанович</w:t>
            </w:r>
          </w:p>
        </w:tc>
        <w:tc>
          <w:tcPr>
            <w:tcW w:w="6112" w:type="dxa"/>
          </w:tcPr>
          <w:p w:rsidR="003D400C" w:rsidRPr="00CF503F" w:rsidRDefault="003D400C" w:rsidP="00C17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Отличник народного просвещ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ения </w:t>
            </w:r>
          </w:p>
          <w:p w:rsidR="003D400C" w:rsidRDefault="003D400C" w:rsidP="00F3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00C" w:rsidTr="003D400C">
        <w:tc>
          <w:tcPr>
            <w:tcW w:w="675" w:type="dxa"/>
          </w:tcPr>
          <w:p w:rsidR="003D400C" w:rsidRDefault="003D400C" w:rsidP="00F3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D400C" w:rsidRDefault="003D400C" w:rsidP="00F3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Мамайсур</w:t>
            </w:r>
            <w:proofErr w:type="spellEnd"/>
            <w:r w:rsidRPr="00CF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112" w:type="dxa"/>
          </w:tcPr>
          <w:p w:rsidR="003D400C" w:rsidRPr="00CF503F" w:rsidRDefault="003D400C" w:rsidP="00C17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D1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тличник народного просвещения</w:t>
            </w:r>
          </w:p>
          <w:p w:rsidR="003D400C" w:rsidRDefault="003D400C" w:rsidP="00F3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00C" w:rsidTr="003D400C">
        <w:tc>
          <w:tcPr>
            <w:tcW w:w="675" w:type="dxa"/>
          </w:tcPr>
          <w:p w:rsidR="003D400C" w:rsidRDefault="003D400C" w:rsidP="00F3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D400C" w:rsidRDefault="003D400C" w:rsidP="00F3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Паршевн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6112" w:type="dxa"/>
          </w:tcPr>
          <w:p w:rsidR="003D400C" w:rsidRPr="00CF503F" w:rsidRDefault="003D400C" w:rsidP="00C17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D1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тличник народного просвещения</w:t>
            </w:r>
          </w:p>
          <w:p w:rsidR="003D400C" w:rsidRDefault="003D400C" w:rsidP="00F3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00C" w:rsidTr="003D400C">
        <w:tc>
          <w:tcPr>
            <w:tcW w:w="675" w:type="dxa"/>
          </w:tcPr>
          <w:p w:rsidR="003D400C" w:rsidRDefault="003D400C" w:rsidP="00F3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D400C" w:rsidRDefault="003D400C" w:rsidP="00F3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Лисовский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ладимир Владимирович</w:t>
            </w:r>
          </w:p>
        </w:tc>
        <w:tc>
          <w:tcPr>
            <w:tcW w:w="6112" w:type="dxa"/>
          </w:tcPr>
          <w:p w:rsidR="003D400C" w:rsidRDefault="003D400C" w:rsidP="00C17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медаль "За веру и добро"</w:t>
            </w:r>
          </w:p>
          <w:p w:rsidR="003D400C" w:rsidRDefault="003D400C" w:rsidP="00F3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00C" w:rsidTr="003D400C">
        <w:tc>
          <w:tcPr>
            <w:tcW w:w="675" w:type="dxa"/>
          </w:tcPr>
          <w:p w:rsidR="003D400C" w:rsidRDefault="003D400C" w:rsidP="00F3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D400C" w:rsidRDefault="003D400C" w:rsidP="00F3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Бродникова</w:t>
            </w:r>
            <w:proofErr w:type="spellEnd"/>
            <w:r w:rsidRPr="00CF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Галина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6112" w:type="dxa"/>
          </w:tcPr>
          <w:p w:rsidR="003D400C" w:rsidRDefault="003D400C" w:rsidP="00C1748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Почетный работник общего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вания РФ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Лауреат премии Кузбасса 20</w:t>
            </w:r>
            <w:r w:rsidRPr="00E1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10г.</w:t>
            </w:r>
          </w:p>
        </w:tc>
      </w:tr>
      <w:tr w:rsidR="003D400C" w:rsidTr="003D400C">
        <w:tc>
          <w:tcPr>
            <w:tcW w:w="675" w:type="dxa"/>
          </w:tcPr>
          <w:p w:rsidR="003D400C" w:rsidRDefault="003D400C" w:rsidP="00F3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D400C" w:rsidRDefault="003D400C" w:rsidP="00F3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Жернаков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6112" w:type="dxa"/>
          </w:tcPr>
          <w:p w:rsidR="003D400C" w:rsidRDefault="003D400C" w:rsidP="00C1748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74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едаль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веру и добро"</w:t>
            </w:r>
            <w:r w:rsidRPr="00A74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медаль "За служение Кузбассу" </w:t>
            </w:r>
            <w:bookmarkStart w:id="0" w:name="_GoBack"/>
            <w:bookmarkEnd w:id="0"/>
          </w:p>
        </w:tc>
      </w:tr>
    </w:tbl>
    <w:p w:rsidR="002107E5" w:rsidRPr="002259F7" w:rsidRDefault="002107E5" w:rsidP="00EA2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07E5" w:rsidRPr="002259F7" w:rsidSect="0048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A5789"/>
    <w:rsid w:val="000528E4"/>
    <w:rsid w:val="0007440D"/>
    <w:rsid w:val="00074D21"/>
    <w:rsid w:val="00096A37"/>
    <w:rsid w:val="000B5AEE"/>
    <w:rsid w:val="000C6E80"/>
    <w:rsid w:val="00140F83"/>
    <w:rsid w:val="00171053"/>
    <w:rsid w:val="00171E16"/>
    <w:rsid w:val="001773D7"/>
    <w:rsid w:val="001A5925"/>
    <w:rsid w:val="001D08DE"/>
    <w:rsid w:val="002107E5"/>
    <w:rsid w:val="00217833"/>
    <w:rsid w:val="002259F7"/>
    <w:rsid w:val="00271B72"/>
    <w:rsid w:val="002A4CC4"/>
    <w:rsid w:val="002C6787"/>
    <w:rsid w:val="003003DE"/>
    <w:rsid w:val="00301B55"/>
    <w:rsid w:val="00307288"/>
    <w:rsid w:val="003658A9"/>
    <w:rsid w:val="003A5789"/>
    <w:rsid w:val="003B77D4"/>
    <w:rsid w:val="003D400C"/>
    <w:rsid w:val="00406FB6"/>
    <w:rsid w:val="00426AD6"/>
    <w:rsid w:val="004418E7"/>
    <w:rsid w:val="004440D6"/>
    <w:rsid w:val="0045220D"/>
    <w:rsid w:val="00481DF2"/>
    <w:rsid w:val="004B38BA"/>
    <w:rsid w:val="004E6CEB"/>
    <w:rsid w:val="004F55E5"/>
    <w:rsid w:val="00502C72"/>
    <w:rsid w:val="00574EF1"/>
    <w:rsid w:val="00575187"/>
    <w:rsid w:val="00596DF1"/>
    <w:rsid w:val="005A0F01"/>
    <w:rsid w:val="005E1AC9"/>
    <w:rsid w:val="005E7F2E"/>
    <w:rsid w:val="00652EBD"/>
    <w:rsid w:val="00653919"/>
    <w:rsid w:val="0069602A"/>
    <w:rsid w:val="007018B6"/>
    <w:rsid w:val="00701C35"/>
    <w:rsid w:val="007047CF"/>
    <w:rsid w:val="00752E57"/>
    <w:rsid w:val="00794E08"/>
    <w:rsid w:val="007C5C25"/>
    <w:rsid w:val="00801BA6"/>
    <w:rsid w:val="00807134"/>
    <w:rsid w:val="00811752"/>
    <w:rsid w:val="00811950"/>
    <w:rsid w:val="00821038"/>
    <w:rsid w:val="0086226D"/>
    <w:rsid w:val="008901D3"/>
    <w:rsid w:val="00893715"/>
    <w:rsid w:val="008B0140"/>
    <w:rsid w:val="008B0439"/>
    <w:rsid w:val="008C5BC6"/>
    <w:rsid w:val="00911DDC"/>
    <w:rsid w:val="00961BAC"/>
    <w:rsid w:val="009740E4"/>
    <w:rsid w:val="009C4C8F"/>
    <w:rsid w:val="00A64A9D"/>
    <w:rsid w:val="00A80D7B"/>
    <w:rsid w:val="00AA7E13"/>
    <w:rsid w:val="00AC162C"/>
    <w:rsid w:val="00AD0D15"/>
    <w:rsid w:val="00AE2622"/>
    <w:rsid w:val="00B06133"/>
    <w:rsid w:val="00B11936"/>
    <w:rsid w:val="00B5381A"/>
    <w:rsid w:val="00B70BF1"/>
    <w:rsid w:val="00BA19BB"/>
    <w:rsid w:val="00C16137"/>
    <w:rsid w:val="00C17489"/>
    <w:rsid w:val="00C26D31"/>
    <w:rsid w:val="00CB44F1"/>
    <w:rsid w:val="00CD50B0"/>
    <w:rsid w:val="00CE644C"/>
    <w:rsid w:val="00D06BC8"/>
    <w:rsid w:val="00D30AFC"/>
    <w:rsid w:val="00D5370E"/>
    <w:rsid w:val="00D913B5"/>
    <w:rsid w:val="00DA5BE7"/>
    <w:rsid w:val="00DB5D09"/>
    <w:rsid w:val="00DF6627"/>
    <w:rsid w:val="00E5626F"/>
    <w:rsid w:val="00E77251"/>
    <w:rsid w:val="00E83B8B"/>
    <w:rsid w:val="00E964CD"/>
    <w:rsid w:val="00EA29BC"/>
    <w:rsid w:val="00EA7F4A"/>
    <w:rsid w:val="00EE67C3"/>
    <w:rsid w:val="00EF1E8F"/>
    <w:rsid w:val="00F06870"/>
    <w:rsid w:val="00F328FC"/>
    <w:rsid w:val="00F41D88"/>
    <w:rsid w:val="00F476C1"/>
    <w:rsid w:val="00F64651"/>
    <w:rsid w:val="00F92CF7"/>
    <w:rsid w:val="00FC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13B5"/>
  </w:style>
  <w:style w:type="table" w:styleId="a3">
    <w:name w:val="Table Grid"/>
    <w:basedOn w:val="a1"/>
    <w:uiPriority w:val="59"/>
    <w:rsid w:val="00AE2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волейбол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СОГ (чел)</c:v>
                </c:pt>
                <c:pt idx="1">
                  <c:v>ГНП (чел)</c:v>
                </c:pt>
                <c:pt idx="2">
                  <c:v>ГУТ (чел)</c:v>
                </c:pt>
                <c:pt idx="3">
                  <c:v>ИТОГО (чел)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106</c:v>
                </c:pt>
                <c:pt idx="1">
                  <c:v>127</c:v>
                </c:pt>
                <c:pt idx="2">
                  <c:v>69</c:v>
                </c:pt>
                <c:pt idx="3">
                  <c:v>302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дзюдо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СОГ (чел)</c:v>
                </c:pt>
                <c:pt idx="1">
                  <c:v>ГНП (чел)</c:v>
                </c:pt>
                <c:pt idx="2">
                  <c:v>ГУТ (чел)</c:v>
                </c:pt>
                <c:pt idx="3">
                  <c:v>ИТОГО (чел)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3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лыжные гонки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СОГ (чел)</c:v>
                </c:pt>
                <c:pt idx="1">
                  <c:v>ГНП (чел)</c:v>
                </c:pt>
                <c:pt idx="2">
                  <c:v>ГУТ (чел)</c:v>
                </c:pt>
                <c:pt idx="3">
                  <c:v>ИТОГО (чел)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59</c:v>
                </c:pt>
                <c:pt idx="3">
                  <c:v>74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настольный теннис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СОГ (чел)</c:v>
                </c:pt>
                <c:pt idx="1">
                  <c:v>ГНП (чел)</c:v>
                </c:pt>
                <c:pt idx="2">
                  <c:v>ГУТ (чел)</c:v>
                </c:pt>
                <c:pt idx="3">
                  <c:v>ИТОГО (чел)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60</c:v>
                </c:pt>
                <c:pt idx="1">
                  <c:v>30</c:v>
                </c:pt>
                <c:pt idx="3">
                  <c:v>90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пауэрлифтинг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СОГ (чел)</c:v>
                </c:pt>
                <c:pt idx="1">
                  <c:v>ГНП (чел)</c:v>
                </c:pt>
                <c:pt idx="2">
                  <c:v>ГУТ (чел)</c:v>
                </c:pt>
                <c:pt idx="3">
                  <c:v>ИТОГО (чел)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30</c:v>
                </c:pt>
                <c:pt idx="2">
                  <c:v>10</c:v>
                </c:pt>
                <c:pt idx="3">
                  <c:v>40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футбол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СОГ (чел)</c:v>
                </c:pt>
                <c:pt idx="1">
                  <c:v>ГНП (чел)</c:v>
                </c:pt>
                <c:pt idx="2">
                  <c:v>ГУТ (чел)</c:v>
                </c:pt>
                <c:pt idx="3">
                  <c:v>ИТОГО (чел)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60</c:v>
                </c:pt>
                <c:pt idx="1">
                  <c:v>90</c:v>
                </c:pt>
                <c:pt idx="2">
                  <c:v>67</c:v>
                </c:pt>
                <c:pt idx="3">
                  <c:v>217</c:v>
                </c:pt>
              </c:numCache>
            </c:numRef>
          </c:val>
        </c:ser>
        <c:shape val="box"/>
        <c:axId val="88520576"/>
        <c:axId val="88522112"/>
        <c:axId val="0"/>
      </c:bar3DChart>
      <c:catAx>
        <c:axId val="8852057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522112"/>
        <c:crosses val="autoZero"/>
        <c:auto val="1"/>
        <c:lblAlgn val="ctr"/>
        <c:lblOffset val="100"/>
      </c:catAx>
      <c:valAx>
        <c:axId val="88522112"/>
        <c:scaling>
          <c:orientation val="minMax"/>
        </c:scaling>
        <c:axPos val="l"/>
        <c:majorGridlines/>
        <c:numFmt formatCode="General" sourceLinked="1"/>
        <c:tickLblPos val="nextTo"/>
        <c:crossAx val="8852057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пауэрлифтинг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среднее-специальное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волейбол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среднее-специальное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футбол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среднее-специальное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дзюдо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среднее-специальное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настольный теннис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среднее-специальное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лыжные гонки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среднее-специальное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shape val="box"/>
        <c:axId val="89860736"/>
        <c:axId val="89874816"/>
        <c:axId val="0"/>
      </c:bar3DChart>
      <c:catAx>
        <c:axId val="8986073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874816"/>
        <c:crosses val="autoZero"/>
        <c:auto val="1"/>
        <c:lblAlgn val="ctr"/>
        <c:lblOffset val="100"/>
      </c:catAx>
      <c:valAx>
        <c:axId val="89874816"/>
        <c:scaling>
          <c:orientation val="minMax"/>
        </c:scaling>
        <c:axPos val="l"/>
        <c:majorGridlines/>
        <c:numFmt formatCode="General" sourceLinked="1"/>
        <c:tickLblPos val="nextTo"/>
        <c:crossAx val="8986073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txPr>
    <a:bodyPr/>
    <a:lstStyle/>
    <a:p>
      <a:pPr>
        <a:defRPr baseline="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пауэрлифтинг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волейбол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футбол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дзюдо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настольный теннис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лыжные гонки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box"/>
        <c:axId val="94109696"/>
        <c:axId val="94111232"/>
        <c:axId val="0"/>
      </c:bar3DChart>
      <c:catAx>
        <c:axId val="94109696"/>
        <c:scaling>
          <c:orientation val="minMax"/>
        </c:scaling>
        <c:axPos val="b"/>
        <c:tickLblPos val="nextTo"/>
        <c:crossAx val="94111232"/>
        <c:crosses val="autoZero"/>
        <c:auto val="1"/>
        <c:lblAlgn val="ctr"/>
        <c:lblOffset val="100"/>
      </c:catAx>
      <c:valAx>
        <c:axId val="94111232"/>
        <c:scaling>
          <c:orientation val="minMax"/>
        </c:scaling>
        <c:axPos val="l"/>
        <c:majorGridlines/>
        <c:numFmt formatCode="General" sourceLinked="1"/>
        <c:tickLblPos val="nextTo"/>
        <c:crossAx val="94109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волейбол</c:v>
                </c:pt>
                <c:pt idx="1">
                  <c:v>пауэрлифтинг</c:v>
                </c:pt>
                <c:pt idx="2">
                  <c:v>дзюдо</c:v>
                </c:pt>
                <c:pt idx="3">
                  <c:v>футбол</c:v>
                </c:pt>
                <c:pt idx="4">
                  <c:v>настольный теннис</c:v>
                </c:pt>
                <c:pt idx="5">
                  <c:v>лыжные гонки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волейбол</c:v>
                </c:pt>
                <c:pt idx="1">
                  <c:v>пауэрлифтинг</c:v>
                </c:pt>
                <c:pt idx="2">
                  <c:v>дзюдо</c:v>
                </c:pt>
                <c:pt idx="3">
                  <c:v>футбол</c:v>
                </c:pt>
                <c:pt idx="4">
                  <c:v>настольный теннис</c:v>
                </c:pt>
                <c:pt idx="5">
                  <c:v>лыжные гонки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 10 до 20 лет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волейбол</c:v>
                </c:pt>
                <c:pt idx="1">
                  <c:v>пауэрлифтинг</c:v>
                </c:pt>
                <c:pt idx="2">
                  <c:v>дзюдо</c:v>
                </c:pt>
                <c:pt idx="3">
                  <c:v>футбол</c:v>
                </c:pt>
                <c:pt idx="4">
                  <c:v>настольный теннис</c:v>
                </c:pt>
                <c:pt idx="5">
                  <c:v>лыжные гонки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более 20 лет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волейбол</c:v>
                </c:pt>
                <c:pt idx="1">
                  <c:v>пауэрлифтинг</c:v>
                </c:pt>
                <c:pt idx="2">
                  <c:v>дзюдо</c:v>
                </c:pt>
                <c:pt idx="3">
                  <c:v>футбол</c:v>
                </c:pt>
                <c:pt idx="4">
                  <c:v>настольный теннис</c:v>
                </c:pt>
                <c:pt idx="5">
                  <c:v>лыжные гонки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shape val="box"/>
        <c:axId val="103588608"/>
        <c:axId val="103590144"/>
        <c:axId val="0"/>
      </c:bar3DChart>
      <c:catAx>
        <c:axId val="103588608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590144"/>
        <c:crosses val="autoZero"/>
        <c:auto val="1"/>
        <c:lblAlgn val="ctr"/>
        <c:lblOffset val="100"/>
      </c:catAx>
      <c:valAx>
        <c:axId val="103590144"/>
        <c:scaling>
          <c:orientation val="minMax"/>
        </c:scaling>
        <c:axPos val="l"/>
        <c:majorGridlines/>
        <c:numFmt formatCode="General" sourceLinked="1"/>
        <c:tickLblPos val="nextTo"/>
        <c:crossAx val="10358860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AC4A-5211-4923-9C8F-04CD6535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Admin2010</dc:creator>
  <cp:keywords/>
  <dc:description/>
  <cp:lastModifiedBy>Dush</cp:lastModifiedBy>
  <cp:revision>90</cp:revision>
  <dcterms:created xsi:type="dcterms:W3CDTF">2013-12-25T05:58:00Z</dcterms:created>
  <dcterms:modified xsi:type="dcterms:W3CDTF">2014-01-10T07:04:00Z</dcterms:modified>
</cp:coreProperties>
</file>